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07" w:rsidRDefault="00EC7607" w:rsidP="00EC7607"/>
    <w:p w:rsidR="00EC7607" w:rsidRDefault="00EC7607" w:rsidP="00EC7607">
      <w:hyperlink r:id="rId6" w:history="1">
        <w:r w:rsidRPr="00091171">
          <w:rPr>
            <w:rStyle w:val="a3"/>
          </w:rPr>
          <w:t>https://egov-buryatia.ru/minobr/press_center/news/detail.php?ID=62545</w:t>
        </w:r>
      </w:hyperlink>
      <w:r>
        <w:t xml:space="preserve"> </w:t>
      </w:r>
    </w:p>
    <w:p w:rsidR="00EC7607" w:rsidRPr="00EC7607" w:rsidRDefault="00EC7607" w:rsidP="00EC7607">
      <w:pPr>
        <w:rPr>
          <w:b/>
          <w:sz w:val="24"/>
          <w:szCs w:val="24"/>
        </w:rPr>
      </w:pPr>
      <w:r w:rsidRPr="00EC7607">
        <w:rPr>
          <w:b/>
          <w:sz w:val="24"/>
          <w:szCs w:val="24"/>
        </w:rPr>
        <w:t>В БУРЯТИИ СТАРТУЕТ ОНЛАЙН-КОНКУРС «ПЕСНЯ ПОБЕДЫ – ИЛАЛТЫН ДУУН»</w:t>
      </w:r>
    </w:p>
    <w:p w:rsidR="00EC7607" w:rsidRPr="00EC7607" w:rsidRDefault="00EC7607" w:rsidP="00EC7607">
      <w:r w:rsidRPr="00EC7607">
        <w:t>Минобрнауки Бурятии приглашает всех желающих спеть всей семьей песни военных лет и выложить видео в личном аккаунте в Инстаграм.</w:t>
      </w:r>
    </w:p>
    <w:p w:rsidR="00EC7607" w:rsidRPr="00EC7607" w:rsidRDefault="00EC7607" w:rsidP="00EC7607">
      <w:r w:rsidRPr="00EC7607">
        <w:t xml:space="preserve">Условия для участия в конкурсе: </w:t>
      </w:r>
    </w:p>
    <w:p w:rsidR="00EC7607" w:rsidRPr="00EC7607" w:rsidRDefault="00EC7607" w:rsidP="00EC7607">
      <w:r w:rsidRPr="00EC7607">
        <w:t xml:space="preserve">1.      до 5 мая записать видеоролик, где семья исполняет песни военных лет; </w:t>
      </w:r>
    </w:p>
    <w:p w:rsidR="00EC7607" w:rsidRPr="00EC7607" w:rsidRDefault="00EC7607" w:rsidP="00EC7607">
      <w:r w:rsidRPr="00EC7607">
        <w:t xml:space="preserve">2.      продолжительность видео – 1 минута; </w:t>
      </w:r>
    </w:p>
    <w:p w:rsidR="00EC7607" w:rsidRPr="00EC7607" w:rsidRDefault="00EC7607" w:rsidP="00EC7607">
      <w:r w:rsidRPr="00EC7607">
        <w:t xml:space="preserve">3.      выложить видео в личный аккаунт Инстаграм; </w:t>
      </w:r>
    </w:p>
    <w:p w:rsidR="00EC7607" w:rsidRPr="00EC7607" w:rsidRDefault="00EC7607" w:rsidP="00EC7607">
      <w:r w:rsidRPr="00EC7607">
        <w:t xml:space="preserve">4.      подписаться на официальный аккаунт Министерства @minobrnauki03; </w:t>
      </w:r>
    </w:p>
    <w:p w:rsidR="00EC7607" w:rsidRPr="00EC7607" w:rsidRDefault="00EC7607" w:rsidP="00EC7607">
      <w:r w:rsidRPr="00EC7607">
        <w:t xml:space="preserve">5.      указать хэштеги: #песняпобеды, #илалтындуун, #пой_бурятия. Дополнительно можно указать: #minobrnauki03, #сидим_дома, #поемвместе03; </w:t>
      </w:r>
    </w:p>
    <w:p w:rsidR="00EC7607" w:rsidRPr="00EC7607" w:rsidRDefault="00EC7607" w:rsidP="00EC7607">
      <w:r w:rsidRPr="00EC7607">
        <w:t xml:space="preserve">6.      отправить видеоролик на почту </w:t>
      </w:r>
      <w:hyperlink r:id="rId7" w:history="1">
        <w:r w:rsidRPr="00EC7607">
          <w:rPr>
            <w:rStyle w:val="a3"/>
          </w:rPr>
          <w:t>kraeved03@mail.ru</w:t>
        </w:r>
      </w:hyperlink>
      <w:r w:rsidRPr="00EC7607">
        <w:t xml:space="preserve">, заполнив заявку для участия; </w:t>
      </w:r>
    </w:p>
    <w:p w:rsidR="00EC7607" w:rsidRPr="00EC7607" w:rsidRDefault="00EC7607" w:rsidP="00EC7607">
      <w:r w:rsidRPr="00EC7607">
        <w:t xml:space="preserve">7.      песню можно исполнить на любом языке. </w:t>
      </w:r>
    </w:p>
    <w:p w:rsidR="00EC7607" w:rsidRPr="00EC7607" w:rsidRDefault="00EC7607" w:rsidP="00EC7607">
      <w:r w:rsidRPr="00EC7607">
        <w:t xml:space="preserve">Главный приз конкурса – видеокамера. Победители в номинациях получат спец. призы – смартфон, планшет, детские умные часы. </w:t>
      </w:r>
    </w:p>
    <w:p w:rsidR="00EC7607" w:rsidRPr="00EC7607" w:rsidRDefault="00EC7607" w:rsidP="00EC7607">
      <w:r w:rsidRPr="00EC7607">
        <w:t xml:space="preserve">Организатор конкурса: Министерство образования и науки Бурятии. </w:t>
      </w:r>
    </w:p>
    <w:p w:rsidR="00EC7607" w:rsidRPr="00EC7607" w:rsidRDefault="00EC7607" w:rsidP="00EC7607">
      <w:r w:rsidRPr="00EC7607">
        <w:t xml:space="preserve">Ознакомиться с положением конкурса и заполнить заявку на участие можно </w:t>
      </w:r>
      <w:hyperlink r:id="rId8" w:history="1">
        <w:r w:rsidRPr="00EC7607">
          <w:rPr>
            <w:rStyle w:val="a3"/>
          </w:rPr>
          <w:t>здесь</w:t>
        </w:r>
      </w:hyperlink>
      <w:r w:rsidRPr="00EC7607">
        <w:t xml:space="preserve">. </w:t>
      </w:r>
    </w:p>
    <w:p w:rsidR="000D2D99" w:rsidRPr="00EC7607" w:rsidRDefault="00EC7607">
      <w:pPr>
        <w:rPr>
          <w:b/>
          <w:sz w:val="24"/>
          <w:szCs w:val="24"/>
        </w:rPr>
      </w:pPr>
      <w:r w:rsidRPr="00EC7607">
        <w:rPr>
          <w:b/>
          <w:sz w:val="24"/>
          <w:szCs w:val="24"/>
        </w:rPr>
        <w:t>Главный приз конкурса – видеокамера. Победители в номинациях получат спец. призы – смартфон, пл</w:t>
      </w:r>
      <w:bookmarkStart w:id="0" w:name="_GoBack"/>
      <w:bookmarkEnd w:id="0"/>
      <w:r w:rsidRPr="00EC7607">
        <w:rPr>
          <w:b/>
          <w:sz w:val="24"/>
          <w:szCs w:val="24"/>
        </w:rPr>
        <w:t>аншет, детские умные часы!</w:t>
      </w:r>
    </w:p>
    <w:sectPr w:rsidR="000D2D99" w:rsidRPr="00E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D96"/>
    <w:multiLevelType w:val="multilevel"/>
    <w:tmpl w:val="BE1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07"/>
    <w:rsid w:val="000D2D99"/>
    <w:rsid w:val="00E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2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0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-buryatia.ru/minobr/activities/reports_and_reports/&#1055;&#1086;&#1083;&#1086;&#1078;&#1077;&#1085;&#1080;&#1077;%20&#1055;&#1077;&#1089;&#1085;&#1103;%20&#1055;&#1086;&#1073;&#1077;&#1076;&#1099;-&#1048;&#1083;&#1072;&#1083;&#1090;&#1099;&#1085;%20&#1076;&#1091;&#1091;&#1085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eved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-buryatia.ru/minobr/press_center/news/detail.php?ID=625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2020-04-26T12:40:00Z</dcterms:created>
  <dcterms:modified xsi:type="dcterms:W3CDTF">2020-04-26T12:43:00Z</dcterms:modified>
</cp:coreProperties>
</file>