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0A" w:rsidRDefault="00584C0A" w:rsidP="00584C0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Дистанционное обучение           Предмет биология           ФИО </w:t>
      </w:r>
      <w:proofErr w:type="spellStart"/>
      <w:r>
        <w:rPr>
          <w:rFonts w:ascii="Times New Roman" w:hAnsi="Times New Roman"/>
          <w:sz w:val="24"/>
          <w:szCs w:val="24"/>
        </w:rPr>
        <w:t>Падерина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Вера </w:t>
      </w:r>
      <w:proofErr w:type="spellStart"/>
      <w:r>
        <w:rPr>
          <w:rFonts w:ascii="Times New Roman" w:hAnsi="Times New Roman"/>
          <w:sz w:val="24"/>
          <w:szCs w:val="24"/>
        </w:rPr>
        <w:t>Вледимировна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Эл почта: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paver</w:t>
        </w:r>
        <w:r>
          <w:rPr>
            <w:rStyle w:val="a3"/>
            <w:rFonts w:ascii="Times New Roman" w:hAnsi="Times New Roman"/>
            <w:sz w:val="24"/>
            <w:szCs w:val="24"/>
          </w:rPr>
          <w:t>10@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584C0A" w:rsidRDefault="00584C0A" w:rsidP="00584C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5а, 5б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3"/>
        <w:gridCol w:w="2334"/>
        <w:gridCol w:w="3826"/>
        <w:gridCol w:w="2357"/>
        <w:gridCol w:w="2372"/>
        <w:gridCol w:w="2352"/>
      </w:tblGrid>
      <w:tr w:rsidR="00584C0A" w:rsidTr="00CF050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584C0A" w:rsidTr="00CF050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584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человек </w:t>
            </w:r>
            <w:r>
              <w:rPr>
                <w:rFonts w:ascii="Times New Roman" w:hAnsi="Times New Roman"/>
                <w:sz w:val="24"/>
                <w:szCs w:val="24"/>
              </w:rPr>
              <w:t>изменял природу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120CA3" w:rsidP="00CF0503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20CA3">
                <w:rPr>
                  <w:color w:val="0000FF"/>
                  <w:u w:val="single"/>
                </w:rPr>
                <w:t>https://resh.edu.ru/subject/lesson/562/</w:t>
              </w:r>
            </w:hyperlink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584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584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вопросы на стр.1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584C0A" w:rsidRDefault="00584C0A" w:rsidP="00584C0A">
      <w:pPr>
        <w:rPr>
          <w:rFonts w:ascii="Times New Roman" w:hAnsi="Times New Roman"/>
          <w:sz w:val="24"/>
          <w:szCs w:val="24"/>
        </w:rPr>
      </w:pPr>
    </w:p>
    <w:p w:rsidR="00584C0A" w:rsidRDefault="00584C0A" w:rsidP="00584C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6а, 6б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4819"/>
        <w:gridCol w:w="2127"/>
        <w:gridCol w:w="2693"/>
        <w:gridCol w:w="2181"/>
      </w:tblGrid>
      <w:tr w:rsidR="00584C0A" w:rsidTr="00CF05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584C0A" w:rsidTr="00CF050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584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Половое размножение </w:t>
            </w:r>
            <w:r>
              <w:rPr>
                <w:rFonts w:ascii="Times New Roman" w:hAnsi="Times New Roman"/>
                <w:sz w:val="24"/>
                <w:szCs w:val="24"/>
              </w:rPr>
              <w:t>растений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120CA3" w:rsidP="00CF0503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20CA3">
                <w:rPr>
                  <w:color w:val="0000FF"/>
                  <w:u w:val="single"/>
                </w:rPr>
                <w:t>https://resh.edu.ru/subject/lesson/6764/start/268997/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584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584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 вопросы на стр.1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, самостоятельная работа.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584C0A" w:rsidRDefault="00584C0A" w:rsidP="00584C0A">
      <w:pPr>
        <w:rPr>
          <w:rFonts w:ascii="Times New Roman" w:hAnsi="Times New Roman"/>
          <w:sz w:val="24"/>
          <w:szCs w:val="24"/>
        </w:rPr>
      </w:pPr>
    </w:p>
    <w:p w:rsidR="00584C0A" w:rsidRDefault="00584C0A" w:rsidP="00584C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7а, 7б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8"/>
        <w:gridCol w:w="2329"/>
        <w:gridCol w:w="4469"/>
        <w:gridCol w:w="2117"/>
        <w:gridCol w:w="2384"/>
        <w:gridCol w:w="2137"/>
      </w:tblGrid>
      <w:tr w:rsidR="00584C0A" w:rsidTr="00CF050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584C0A" w:rsidTr="00CF050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584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Птицы. </w:t>
            </w:r>
            <w:r>
              <w:rPr>
                <w:rFonts w:ascii="Times New Roman" w:hAnsi="Times New Roman"/>
                <w:sz w:val="24"/>
                <w:szCs w:val="24"/>
              </w:rPr>
              <w:t>Экологические группы птиц.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120CA3" w:rsidP="00CF0503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20CA3">
                <w:rPr>
                  <w:color w:val="0000FF"/>
                  <w:u w:val="single"/>
                </w:rPr>
                <w:t>https://resh.edu.ru/subject/lesson/2113/main/</w:t>
              </w:r>
            </w:hyperlink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208-215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584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218-225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самостоятельная работа.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584C0A" w:rsidRDefault="00584C0A" w:rsidP="00584C0A">
      <w:pPr>
        <w:rPr>
          <w:rFonts w:ascii="Times New Roman" w:hAnsi="Times New Roman"/>
          <w:sz w:val="24"/>
          <w:szCs w:val="24"/>
        </w:rPr>
      </w:pPr>
    </w:p>
    <w:p w:rsidR="00584C0A" w:rsidRDefault="00584C0A" w:rsidP="00584C0A">
      <w:pPr>
        <w:rPr>
          <w:rFonts w:ascii="Times New Roman" w:hAnsi="Times New Roman"/>
          <w:sz w:val="24"/>
          <w:szCs w:val="24"/>
        </w:rPr>
      </w:pPr>
    </w:p>
    <w:p w:rsidR="00584C0A" w:rsidRDefault="00584C0A" w:rsidP="00584C0A">
      <w:pPr>
        <w:rPr>
          <w:rFonts w:ascii="Times New Roman" w:hAnsi="Times New Roman"/>
          <w:sz w:val="24"/>
          <w:szCs w:val="24"/>
        </w:rPr>
      </w:pPr>
    </w:p>
    <w:p w:rsidR="00584C0A" w:rsidRDefault="00584C0A" w:rsidP="00584C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8а, 8б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8"/>
        <w:gridCol w:w="2174"/>
        <w:gridCol w:w="5223"/>
        <w:gridCol w:w="1935"/>
        <w:gridCol w:w="2302"/>
        <w:gridCol w:w="1962"/>
      </w:tblGrid>
      <w:tr w:rsidR="00B94057" w:rsidTr="00CF050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B94057" w:rsidTr="00CF050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процессы.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120CA3" w:rsidP="00CF0503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anchor="209156" w:history="1">
              <w:r w:rsidRPr="00120CA3">
                <w:rPr>
                  <w:color w:val="0000FF"/>
                  <w:u w:val="single"/>
                </w:rPr>
                <w:t>https://resh.edu.ru/subject/lesson/2491/train/#209156</w:t>
              </w:r>
            </w:hyperlink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Стр.227-230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B94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r w:rsidR="00B94057">
              <w:rPr>
                <w:rFonts w:ascii="Times New Roman" w:hAnsi="Times New Roman"/>
                <w:sz w:val="24"/>
                <w:szCs w:val="24"/>
              </w:rPr>
              <w:t>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230,231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самостоятельная работа.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B94057" w:rsidTr="00CF050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B94057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нервна деятельность. Рефлекторная деятельность нервной системы.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120CA3" w:rsidP="00CF0503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20CA3">
                <w:rPr>
                  <w:color w:val="0000FF"/>
                  <w:u w:val="single"/>
                </w:rPr>
                <w:t>https://resh.edu.ru/subject/lesson/2474/start/</w:t>
              </w:r>
            </w:hyperlink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B94057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232-2240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B94057" w:rsidP="00B94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на стр. 240,241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584C0A" w:rsidRDefault="00584C0A" w:rsidP="00584C0A">
      <w:pPr>
        <w:rPr>
          <w:rFonts w:ascii="Times New Roman" w:hAnsi="Times New Roman"/>
          <w:sz w:val="24"/>
          <w:szCs w:val="24"/>
        </w:rPr>
      </w:pPr>
    </w:p>
    <w:p w:rsidR="00584C0A" w:rsidRDefault="00584C0A" w:rsidP="00584C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9а, 9б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3"/>
        <w:gridCol w:w="2164"/>
        <w:gridCol w:w="5579"/>
        <w:gridCol w:w="1938"/>
        <w:gridCol w:w="2027"/>
        <w:gridCol w:w="1923"/>
      </w:tblGrid>
      <w:tr w:rsidR="00584C0A" w:rsidTr="00CF050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584C0A" w:rsidTr="00CF050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B94057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Биогеоценозы и биоценозы.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120CA3" w:rsidP="00CF0503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120CA3">
                <w:rPr>
                  <w:color w:val="0000FF"/>
                  <w:u w:val="single"/>
                </w:rPr>
                <w:t>https://resh.edu.ru/subject/lesson/5501/conspect/119074/</w:t>
              </w:r>
            </w:hyperlink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B94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4</w:t>
            </w:r>
            <w:r w:rsidR="00B940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B94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4</w:t>
            </w:r>
            <w:r w:rsidR="00B9405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94057">
              <w:rPr>
                <w:rFonts w:ascii="Times New Roman" w:hAnsi="Times New Roman"/>
                <w:sz w:val="24"/>
                <w:szCs w:val="24"/>
              </w:rPr>
              <w:t>вопросы на стр.233,234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584C0A" w:rsidTr="00CF050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B94057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Абиотические факторы среды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120CA3" w:rsidP="00CF0503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20CA3">
                <w:rPr>
                  <w:color w:val="0000FF"/>
                  <w:u w:val="single"/>
                </w:rPr>
                <w:t>https://resh.edu.ru/subject/lesson/5943/conspect/160393/</w:t>
              </w:r>
            </w:hyperlink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B94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  <w:r w:rsidR="00B9405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B94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  <w:r w:rsidR="00B94057">
              <w:rPr>
                <w:rFonts w:ascii="Times New Roman" w:hAnsi="Times New Roman"/>
                <w:sz w:val="24"/>
                <w:szCs w:val="24"/>
              </w:rPr>
              <w:t>50, в</w:t>
            </w:r>
            <w:r>
              <w:rPr>
                <w:rFonts w:ascii="Times New Roman" w:hAnsi="Times New Roman"/>
                <w:sz w:val="24"/>
                <w:szCs w:val="24"/>
              </w:rPr>
              <w:t>опросы на стр. 23</w:t>
            </w:r>
            <w:r w:rsidR="00B940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584C0A" w:rsidRDefault="00584C0A" w:rsidP="00584C0A">
      <w:pPr>
        <w:rPr>
          <w:rFonts w:ascii="Times New Roman" w:hAnsi="Times New Roman"/>
          <w:sz w:val="24"/>
          <w:szCs w:val="24"/>
        </w:rPr>
      </w:pPr>
    </w:p>
    <w:p w:rsidR="00584C0A" w:rsidRDefault="00584C0A" w:rsidP="00584C0A">
      <w:pPr>
        <w:rPr>
          <w:rFonts w:ascii="Times New Roman" w:hAnsi="Times New Roman"/>
          <w:sz w:val="24"/>
          <w:szCs w:val="24"/>
        </w:rPr>
      </w:pPr>
    </w:p>
    <w:p w:rsidR="00584C0A" w:rsidRDefault="00584C0A" w:rsidP="00584C0A">
      <w:pPr>
        <w:rPr>
          <w:rFonts w:ascii="Times New Roman" w:hAnsi="Times New Roman"/>
          <w:sz w:val="24"/>
          <w:szCs w:val="24"/>
        </w:rPr>
      </w:pPr>
    </w:p>
    <w:p w:rsidR="00584C0A" w:rsidRDefault="00584C0A" w:rsidP="00584C0A">
      <w:pPr>
        <w:rPr>
          <w:rFonts w:ascii="Times New Roman" w:hAnsi="Times New Roman"/>
          <w:sz w:val="24"/>
          <w:szCs w:val="24"/>
        </w:rPr>
      </w:pPr>
    </w:p>
    <w:p w:rsidR="00B94057" w:rsidRDefault="00B94057" w:rsidP="00584C0A">
      <w:pPr>
        <w:rPr>
          <w:rFonts w:ascii="Times New Roman" w:hAnsi="Times New Roman"/>
          <w:sz w:val="24"/>
          <w:szCs w:val="24"/>
        </w:rPr>
      </w:pPr>
    </w:p>
    <w:p w:rsidR="00584C0A" w:rsidRDefault="00584C0A" w:rsidP="00584C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B94057" w:rsidTr="00CF050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B94057" w:rsidTr="00CF050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B94057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Наследственная (генотипическая) изменчивость. Классификация мутаций.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120CA3" w:rsidP="00CF0503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120CA3">
                <w:rPr>
                  <w:color w:val="0000FF"/>
                  <w:u w:val="single"/>
                </w:rPr>
                <w:t>https://infourok.ru/urok-po-biologii-klass-mutacionnaya-izmenchivost-2878077.html</w:t>
              </w:r>
            </w:hyperlink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B94057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10.1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B94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  <w:r w:rsidR="00B94057">
              <w:rPr>
                <w:rFonts w:ascii="Times New Roman" w:hAnsi="Times New Roman"/>
                <w:sz w:val="24"/>
                <w:szCs w:val="24"/>
              </w:rPr>
              <w:t>10.1, вопросы на стр. 308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584C0A" w:rsidRDefault="00584C0A" w:rsidP="00584C0A">
      <w:pPr>
        <w:rPr>
          <w:rFonts w:ascii="Times New Roman" w:hAnsi="Times New Roman"/>
          <w:sz w:val="24"/>
          <w:szCs w:val="24"/>
        </w:rPr>
      </w:pPr>
    </w:p>
    <w:p w:rsidR="00584C0A" w:rsidRDefault="00584C0A" w:rsidP="00584C0A">
      <w:pPr>
        <w:rPr>
          <w:rFonts w:ascii="Times New Roman" w:hAnsi="Times New Roman"/>
          <w:sz w:val="24"/>
          <w:szCs w:val="24"/>
        </w:rPr>
      </w:pPr>
    </w:p>
    <w:p w:rsidR="00584C0A" w:rsidRDefault="00584C0A" w:rsidP="00584C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1"/>
        <w:gridCol w:w="2225"/>
        <w:gridCol w:w="5179"/>
        <w:gridCol w:w="1973"/>
        <w:gridCol w:w="2293"/>
        <w:gridCol w:w="1943"/>
      </w:tblGrid>
      <w:tr w:rsidR="00B94057" w:rsidTr="00CF050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B94057" w:rsidTr="00CF050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B94057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Биотические факторы среды. Цепи питания. Правила экологических пирамид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Смена биогеоценозов.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120CA3" w:rsidP="00CF0503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120CA3">
                <w:rPr>
                  <w:color w:val="0000FF"/>
                  <w:u w:val="single"/>
                </w:rPr>
                <w:t>https://kopilkaurokov.ru/biologiya/uroki/biotichieskiie-faktory-sriedy-tsiepi-i-sieti-pitaniia-ekologhichieskiie-piramidy-chisiel-biomassy-enierghii</w:t>
              </w:r>
            </w:hyperlink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AA6652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6.3.4,6.3.5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AA6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6.3.</w:t>
            </w:r>
            <w:r w:rsidR="00AA665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A6652">
              <w:rPr>
                <w:rFonts w:ascii="Times New Roman" w:hAnsi="Times New Roman"/>
                <w:sz w:val="24"/>
                <w:szCs w:val="24"/>
              </w:rPr>
              <w:t>6.3.5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</w:t>
            </w:r>
            <w:r w:rsidR="00AA6652">
              <w:rPr>
                <w:rFonts w:ascii="Times New Roman" w:hAnsi="Times New Roman"/>
                <w:sz w:val="24"/>
                <w:szCs w:val="24"/>
              </w:rPr>
              <w:t>ная работа по вопросам на стр207,208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0A" w:rsidRDefault="00584C0A" w:rsidP="00CF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584C0A" w:rsidRDefault="00584C0A" w:rsidP="00584C0A"/>
    <w:bookmarkEnd w:id="0"/>
    <w:p w:rsidR="00235886" w:rsidRDefault="00235886"/>
    <w:sectPr w:rsidR="00235886" w:rsidSect="00F510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19"/>
    <w:rsid w:val="00120CA3"/>
    <w:rsid w:val="00235886"/>
    <w:rsid w:val="00584C0A"/>
    <w:rsid w:val="00996419"/>
    <w:rsid w:val="00AA6652"/>
    <w:rsid w:val="00B9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C0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4C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C0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4C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13/main/" TargetMode="External"/><Relationship Id="rId13" Type="http://schemas.openxmlformats.org/officeDocument/2006/relationships/hyperlink" Target="https://infourok.ru/urok-po-biologii-klass-mutacionnaya-izmenchivost-287807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764/start/268997/" TargetMode="External"/><Relationship Id="rId12" Type="http://schemas.openxmlformats.org/officeDocument/2006/relationships/hyperlink" Target="https://resh.edu.ru/subject/lesson/5943/conspect/160393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62/" TargetMode="External"/><Relationship Id="rId11" Type="http://schemas.openxmlformats.org/officeDocument/2006/relationships/hyperlink" Target="https://resh.edu.ru/subject/lesson/5501/conspect/119074/" TargetMode="External"/><Relationship Id="rId5" Type="http://schemas.openxmlformats.org/officeDocument/2006/relationships/hyperlink" Target="mailto:paver10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2474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491/train/" TargetMode="External"/><Relationship Id="rId14" Type="http://schemas.openxmlformats.org/officeDocument/2006/relationships/hyperlink" Target="https://kopilkaurokov.ru/biologiya/uroki/biotichieskiie-faktory-sriedy-tsiepi-i-sieti-pitaniia-ekologhichieskiie-piramidy-chisiel-biomassy-eniergh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2020-04-18T02:03:00Z</dcterms:created>
  <dcterms:modified xsi:type="dcterms:W3CDTF">2020-04-18T02:46:00Z</dcterms:modified>
</cp:coreProperties>
</file>