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3B" w:rsidRPr="00975E56" w:rsidRDefault="00975E56" w:rsidP="00975E56">
      <w:hyperlink r:id="rId5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СанПиН 2.4.2.2821-10</w:t>
        </w:r>
      </w:hyperlink>
      <w:r>
        <w:rPr>
          <w:rFonts w:ascii="Tahoma" w:hAnsi="Tahoma" w:cs="Tahoma"/>
          <w:color w:val="000000"/>
          <w:sz w:val="20"/>
          <w:szCs w:val="20"/>
        </w:rPr>
        <w:t> «Санитарно-эпидемиологические требования к условиям и организации обучения в общеобразовательных учреждениях»</w:t>
      </w:r>
      <w:bookmarkStart w:id="0" w:name="_GoBack"/>
      <w:bookmarkEnd w:id="0"/>
    </w:p>
    <w:sectPr w:rsidR="009C383B" w:rsidRPr="0097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72"/>
    <w:rsid w:val="00727255"/>
    <w:rsid w:val="00774C8D"/>
    <w:rsid w:val="00975E56"/>
    <w:rsid w:val="009C383B"/>
    <w:rsid w:val="00CF69E1"/>
    <w:rsid w:val="00D54978"/>
    <w:rsid w:val="00D56E72"/>
    <w:rsid w:val="00E438CD"/>
    <w:rsid w:val="00E6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2563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Informatics</dc:creator>
  <cp:lastModifiedBy>Informatics</cp:lastModifiedBy>
  <cp:revision>2</cp:revision>
  <dcterms:created xsi:type="dcterms:W3CDTF">2020-03-25T02:18:00Z</dcterms:created>
  <dcterms:modified xsi:type="dcterms:W3CDTF">2020-03-25T02:18:00Z</dcterms:modified>
</cp:coreProperties>
</file>