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75" w:rsidRPr="006A6084" w:rsidRDefault="00076202" w:rsidP="004F6E75">
      <w:pPr>
        <w:tabs>
          <w:tab w:val="left" w:pos="13366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>РАСПИСАНИЕ КРУЖК</w:t>
      </w:r>
      <w:r w:rsidR="00663806">
        <w:rPr>
          <w:rFonts w:ascii="Arial Narrow" w:hAnsi="Arial Narrow"/>
          <w:b/>
          <w:sz w:val="32"/>
          <w:szCs w:val="32"/>
        </w:rPr>
        <w:t>А ПО ИНФОРМАТИКИ</w:t>
      </w:r>
      <w:r w:rsidR="004F6E75" w:rsidRPr="006A6084">
        <w:rPr>
          <w:rFonts w:ascii="Arial Black" w:hAnsi="Arial Black"/>
          <w:b/>
          <w:sz w:val="36"/>
          <w:szCs w:val="36"/>
        </w:rPr>
        <w:tab/>
      </w:r>
      <w:r w:rsidR="006A6084" w:rsidRPr="006A6084">
        <w:rPr>
          <w:rFonts w:ascii="Arial Black" w:hAnsi="Arial Black"/>
          <w:b/>
          <w:sz w:val="36"/>
          <w:szCs w:val="36"/>
        </w:rPr>
        <w:t xml:space="preserve">          </w:t>
      </w:r>
      <w:r w:rsidR="004F6E75" w:rsidRPr="006A6084">
        <w:rPr>
          <w:rFonts w:ascii="Arial Narrow" w:hAnsi="Arial Narrow"/>
          <w:b/>
        </w:rPr>
        <w:t>Утверждаю:</w:t>
      </w:r>
    </w:p>
    <w:p w:rsidR="004F6E75" w:rsidRPr="006A6084" w:rsidRDefault="00FE3297" w:rsidP="004F6E75">
      <w:pPr>
        <w:tabs>
          <w:tab w:val="left" w:pos="11871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2019 – 2020</w:t>
      </w:r>
      <w:r w:rsidR="004F6E75" w:rsidRPr="006A6084">
        <w:rPr>
          <w:rFonts w:ascii="Arial Narrow" w:hAnsi="Arial Narrow"/>
          <w:b/>
        </w:rPr>
        <w:t xml:space="preserve"> учебный год</w:t>
      </w:r>
      <w:r w:rsidR="004F6E75" w:rsidRPr="006A6084">
        <w:rPr>
          <w:rFonts w:ascii="Arial Narrow" w:hAnsi="Arial Narrow"/>
          <w:b/>
        </w:rPr>
        <w:tab/>
        <w:t xml:space="preserve">     </w:t>
      </w:r>
      <w:r w:rsidR="006953F1" w:rsidRPr="006A6084">
        <w:rPr>
          <w:rFonts w:ascii="Arial Narrow" w:hAnsi="Arial Narrow"/>
          <w:b/>
        </w:rPr>
        <w:t xml:space="preserve">   </w:t>
      </w:r>
      <w:r w:rsidR="006A6084" w:rsidRPr="006A6084">
        <w:rPr>
          <w:rFonts w:ascii="Arial Narrow" w:hAnsi="Arial Narrow"/>
          <w:b/>
        </w:rPr>
        <w:t xml:space="preserve">          </w:t>
      </w:r>
      <w:r w:rsidR="006953F1" w:rsidRPr="006A6084">
        <w:rPr>
          <w:rFonts w:ascii="Arial Narrow" w:hAnsi="Arial Narrow"/>
          <w:b/>
        </w:rPr>
        <w:t xml:space="preserve"> </w:t>
      </w:r>
      <w:r w:rsidR="006A6084" w:rsidRPr="006A6084">
        <w:rPr>
          <w:rFonts w:ascii="Arial Narrow" w:hAnsi="Arial Narrow"/>
          <w:b/>
        </w:rPr>
        <w:t xml:space="preserve">                    </w:t>
      </w:r>
      <w:r w:rsidR="004F6E75" w:rsidRPr="006A6084">
        <w:rPr>
          <w:rFonts w:ascii="Arial Narrow" w:hAnsi="Arial Narrow"/>
          <w:b/>
        </w:rPr>
        <w:t>Директор школы:</w:t>
      </w:r>
    </w:p>
    <w:tbl>
      <w:tblPr>
        <w:tblStyle w:val="a3"/>
        <w:tblpPr w:leftFromText="180" w:rightFromText="180" w:vertAnchor="page" w:horzAnchor="margin" w:tblpY="1744"/>
        <w:tblW w:w="0" w:type="auto"/>
        <w:tblLook w:val="04A0" w:firstRow="1" w:lastRow="0" w:firstColumn="1" w:lastColumn="0" w:noHBand="0" w:noVBand="1"/>
      </w:tblPr>
      <w:tblGrid>
        <w:gridCol w:w="2431"/>
        <w:gridCol w:w="1268"/>
        <w:gridCol w:w="2877"/>
        <w:gridCol w:w="1852"/>
        <w:gridCol w:w="1852"/>
        <w:gridCol w:w="1852"/>
        <w:gridCol w:w="1852"/>
      </w:tblGrid>
      <w:tr w:rsidR="00F14023" w:rsidRPr="006A6084" w:rsidTr="00F14023">
        <w:trPr>
          <w:trHeight w:val="1078"/>
        </w:trPr>
        <w:tc>
          <w:tcPr>
            <w:tcW w:w="2431" w:type="dxa"/>
            <w:shd w:val="clear" w:color="auto" w:fill="F4B083" w:themeFill="accent2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Кружок</w:t>
            </w:r>
          </w:p>
        </w:tc>
        <w:tc>
          <w:tcPr>
            <w:tcW w:w="825" w:type="dxa"/>
            <w:shd w:val="clear" w:color="auto" w:fill="F4B083" w:themeFill="accent2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Класс</w:t>
            </w:r>
          </w:p>
        </w:tc>
        <w:tc>
          <w:tcPr>
            <w:tcW w:w="2877" w:type="dxa"/>
            <w:shd w:val="clear" w:color="auto" w:fill="A8D08D" w:themeFill="accent6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Понедельник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Вторник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Среда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Четверг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B8170B" w:rsidRPr="00F14023" w:rsidRDefault="00B8170B" w:rsidP="00C22250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F14023">
              <w:rPr>
                <w:rFonts w:ascii="Arial Narrow" w:hAnsi="Arial Narrow"/>
                <w:b/>
                <w:sz w:val="44"/>
                <w:szCs w:val="44"/>
              </w:rPr>
              <w:t>Пятница</w:t>
            </w:r>
          </w:p>
        </w:tc>
      </w:tr>
      <w:tr w:rsidR="00F14023" w:rsidRPr="006A6084" w:rsidTr="00F14023">
        <w:trPr>
          <w:trHeight w:val="321"/>
        </w:trPr>
        <w:tc>
          <w:tcPr>
            <w:tcW w:w="2431" w:type="dxa"/>
            <w:vMerge w:val="restart"/>
            <w:shd w:val="clear" w:color="auto" w:fill="F4B083" w:themeFill="accent2" w:themeFillTint="99"/>
          </w:tcPr>
          <w:p w:rsidR="00C22250" w:rsidRDefault="00C22250" w:rsidP="00C22250">
            <w:pPr>
              <w:spacing w:line="240" w:lineRule="atLeas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Занимательная</w:t>
            </w:r>
          </w:p>
          <w:p w:rsidR="00C22250" w:rsidRDefault="00C22250" w:rsidP="00C22250">
            <w:pPr>
              <w:spacing w:line="240" w:lineRule="atLeas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Информатика</w:t>
            </w:r>
          </w:p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1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8939EC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12.10-12.55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269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1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12.10-12.55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8939EC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12.10-12.55</w:t>
            </w:r>
          </w:p>
        </w:tc>
      </w:tr>
      <w:tr w:rsidR="00F14023" w:rsidRPr="006A6084" w:rsidTr="00F14023">
        <w:trPr>
          <w:trHeight w:val="217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2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8939EC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12.10-12.55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178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2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13.00-13.45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8939EC">
        <w:trPr>
          <w:trHeight w:val="269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3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8939EC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13.00-13.45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216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3 «б»</w:t>
            </w:r>
          </w:p>
        </w:tc>
        <w:tc>
          <w:tcPr>
            <w:tcW w:w="2877" w:type="dxa"/>
            <w:shd w:val="clear" w:color="auto" w:fill="1F3864" w:themeFill="accent5" w:themeFillShade="80"/>
            <w:vAlign w:val="center"/>
          </w:tcPr>
          <w:p w:rsidR="00C22250" w:rsidRPr="006A6084" w:rsidRDefault="008939EC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12.10-12.55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  <w:tr w:rsidR="00F14023" w:rsidRPr="006A6084" w:rsidTr="00F14023">
        <w:trPr>
          <w:trHeight w:val="179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4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13.00-13.45</w:t>
            </w:r>
          </w:p>
        </w:tc>
      </w:tr>
      <w:tr w:rsidR="00F14023" w:rsidRPr="006A6084" w:rsidTr="00F14023">
        <w:trPr>
          <w:trHeight w:val="268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4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13.00-13.45</w:t>
            </w:r>
          </w:p>
        </w:tc>
      </w:tr>
      <w:tr w:rsidR="00F14023" w:rsidRPr="006A6084" w:rsidTr="00F14023">
        <w:trPr>
          <w:trHeight w:val="217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5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13.50-14.35</w:t>
            </w:r>
          </w:p>
        </w:tc>
      </w:tr>
      <w:tr w:rsidR="00F14023" w:rsidRPr="006A6084" w:rsidTr="00F14023">
        <w:trPr>
          <w:trHeight w:val="179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5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13.50-14.35</w:t>
            </w:r>
          </w:p>
        </w:tc>
      </w:tr>
      <w:tr w:rsidR="00F14023" w:rsidRPr="006A6084" w:rsidTr="00F14023">
        <w:trPr>
          <w:trHeight w:val="268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6 «а»</w:t>
            </w:r>
          </w:p>
        </w:tc>
        <w:tc>
          <w:tcPr>
            <w:tcW w:w="2877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217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6 «б»</w:t>
            </w:r>
          </w:p>
        </w:tc>
        <w:tc>
          <w:tcPr>
            <w:tcW w:w="2877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178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7 «а»</w:t>
            </w:r>
          </w:p>
        </w:tc>
        <w:tc>
          <w:tcPr>
            <w:tcW w:w="2877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127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7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75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8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51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8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127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9 «а»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14023" w:rsidRPr="006A6084" w:rsidTr="00F14023">
        <w:trPr>
          <w:trHeight w:val="74"/>
        </w:trPr>
        <w:tc>
          <w:tcPr>
            <w:tcW w:w="2431" w:type="dxa"/>
            <w:vMerge/>
            <w:shd w:val="clear" w:color="auto" w:fill="F4B083" w:themeFill="accent2" w:themeFillTint="99"/>
          </w:tcPr>
          <w:p w:rsidR="00C22250" w:rsidRPr="006A6084" w:rsidRDefault="00C22250" w:rsidP="00C22250">
            <w:pPr>
              <w:rPr>
                <w:rFonts w:ascii="Arial Narrow" w:hAnsi="Arial Narrow"/>
                <w:b/>
              </w:rPr>
            </w:pPr>
          </w:p>
        </w:tc>
        <w:tc>
          <w:tcPr>
            <w:tcW w:w="825" w:type="dxa"/>
            <w:shd w:val="clear" w:color="auto" w:fill="F4B083" w:themeFill="accent2" w:themeFillTint="99"/>
          </w:tcPr>
          <w:p w:rsidR="00C22250" w:rsidRPr="00F14023" w:rsidRDefault="00C22250" w:rsidP="00C2225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14023">
              <w:rPr>
                <w:rFonts w:ascii="Arial Narrow" w:hAnsi="Arial Narrow"/>
                <w:b/>
                <w:sz w:val="28"/>
                <w:szCs w:val="28"/>
              </w:rPr>
              <w:t>9 «б»</w:t>
            </w:r>
          </w:p>
        </w:tc>
        <w:tc>
          <w:tcPr>
            <w:tcW w:w="2877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shd w:val="clear" w:color="auto" w:fill="1F3864" w:themeFill="accent5" w:themeFillShade="80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14.40-15.25</w:t>
            </w: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Pr="006A6084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2" w:type="dxa"/>
            <w:vAlign w:val="center"/>
          </w:tcPr>
          <w:p w:rsidR="00C22250" w:rsidRDefault="00C22250" w:rsidP="00C22250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6953F1" w:rsidRPr="006A6084" w:rsidRDefault="004F6E75" w:rsidP="004F6E75">
      <w:pPr>
        <w:tabs>
          <w:tab w:val="left" w:pos="9102"/>
        </w:tabs>
        <w:rPr>
          <w:rFonts w:ascii="Arial Narrow" w:hAnsi="Arial Narrow"/>
          <w:b/>
        </w:rPr>
      </w:pPr>
      <w:r w:rsidRPr="006A6084">
        <w:rPr>
          <w:rFonts w:ascii="Arial Narrow" w:hAnsi="Arial Narrow"/>
        </w:rPr>
        <w:tab/>
      </w:r>
      <w:r w:rsidRPr="006A6084">
        <w:rPr>
          <w:rFonts w:ascii="Arial Narrow" w:hAnsi="Arial Narrow"/>
          <w:b/>
        </w:rPr>
        <w:t xml:space="preserve">             </w:t>
      </w:r>
      <w:r w:rsidR="006953F1" w:rsidRPr="006A6084">
        <w:rPr>
          <w:rFonts w:ascii="Arial Narrow" w:hAnsi="Arial Narrow"/>
          <w:b/>
        </w:rPr>
        <w:t xml:space="preserve">           </w:t>
      </w:r>
      <w:r w:rsidR="006A6084" w:rsidRPr="006A6084">
        <w:rPr>
          <w:rFonts w:ascii="Arial Narrow" w:hAnsi="Arial Narrow"/>
          <w:b/>
        </w:rPr>
        <w:t xml:space="preserve">                                        </w:t>
      </w:r>
      <w:r w:rsidRPr="006A6084">
        <w:rPr>
          <w:rFonts w:ascii="Arial Narrow" w:hAnsi="Arial Narrow"/>
          <w:b/>
        </w:rPr>
        <w:t xml:space="preserve"> _____________ /Ю.А.</w:t>
      </w:r>
      <w:r w:rsidR="00C75F16">
        <w:rPr>
          <w:rFonts w:ascii="Arial Narrow" w:hAnsi="Arial Narrow"/>
          <w:b/>
        </w:rPr>
        <w:t xml:space="preserve"> </w:t>
      </w:r>
      <w:r w:rsidRPr="006A6084">
        <w:rPr>
          <w:rFonts w:ascii="Arial Narrow" w:hAnsi="Arial Narrow"/>
          <w:b/>
        </w:rPr>
        <w:t>Пантелеев/</w:t>
      </w: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4F6E75" w:rsidRPr="006953F1" w:rsidRDefault="004F6E75" w:rsidP="006953F1">
      <w:pPr>
        <w:rPr>
          <w:rFonts w:ascii="Arial Black" w:hAnsi="Arial Black"/>
        </w:rPr>
      </w:pPr>
    </w:p>
    <w:sectPr w:rsidR="004F6E75" w:rsidRPr="006953F1" w:rsidSect="005A3690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75"/>
    <w:rsid w:val="000016A9"/>
    <w:rsid w:val="00013CC6"/>
    <w:rsid w:val="00076202"/>
    <w:rsid w:val="00190BF3"/>
    <w:rsid w:val="001B13CA"/>
    <w:rsid w:val="001F5E3B"/>
    <w:rsid w:val="004439E3"/>
    <w:rsid w:val="004F6E75"/>
    <w:rsid w:val="005252C3"/>
    <w:rsid w:val="0054462A"/>
    <w:rsid w:val="005A3690"/>
    <w:rsid w:val="00663806"/>
    <w:rsid w:val="006953F1"/>
    <w:rsid w:val="006A6084"/>
    <w:rsid w:val="007967B9"/>
    <w:rsid w:val="00852B57"/>
    <w:rsid w:val="008939EC"/>
    <w:rsid w:val="008B3D0F"/>
    <w:rsid w:val="00B8170B"/>
    <w:rsid w:val="00C22250"/>
    <w:rsid w:val="00C26406"/>
    <w:rsid w:val="00C75F16"/>
    <w:rsid w:val="00E3732F"/>
    <w:rsid w:val="00ED3321"/>
    <w:rsid w:val="00F14023"/>
    <w:rsid w:val="00F165EE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2E170-198A-4D21-9D1D-1A211B5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A3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A85AB-7FEB-4B53-A1D7-FA110013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2019-12-03T01:47:00Z</cp:lastPrinted>
  <dcterms:created xsi:type="dcterms:W3CDTF">2019-12-24T01:12:00Z</dcterms:created>
  <dcterms:modified xsi:type="dcterms:W3CDTF">2019-12-24T01:12:00Z</dcterms:modified>
</cp:coreProperties>
</file>