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47C" w:rsidRPr="00351EBD" w:rsidRDefault="00863D3F" w:rsidP="00351EBD">
      <w:pPr>
        <w:spacing w:line="240" w:lineRule="auto"/>
        <w:ind w:firstLine="1275"/>
        <w:jc w:val="right"/>
        <w:rPr>
          <w:rFonts w:ascii="Times New Roman" w:hAnsi="Times New Roman" w:cs="Times New Roman"/>
          <w:sz w:val="28"/>
          <w:szCs w:val="28"/>
        </w:rPr>
      </w:pPr>
      <w:r w:rsidRPr="00351EBD">
        <w:rPr>
          <w:rFonts w:ascii="Times New Roman" w:hAnsi="Times New Roman" w:cs="Times New Roman"/>
          <w:sz w:val="28"/>
          <w:szCs w:val="28"/>
        </w:rPr>
        <w:t>Приложение</w:t>
      </w:r>
      <w:r w:rsidR="000B0BDD">
        <w:rPr>
          <w:rFonts w:ascii="Times New Roman" w:hAnsi="Times New Roman" w:cs="Times New Roman"/>
          <w:sz w:val="28"/>
          <w:szCs w:val="28"/>
        </w:rPr>
        <w:t xml:space="preserve"> </w:t>
      </w:r>
      <w:r w:rsidRPr="00351EBD">
        <w:rPr>
          <w:rFonts w:ascii="Times New Roman" w:hAnsi="Times New Roman" w:cs="Times New Roman"/>
          <w:sz w:val="28"/>
          <w:szCs w:val="28"/>
        </w:rPr>
        <w:t>4</w:t>
      </w:r>
    </w:p>
    <w:p w:rsidR="00863D3F" w:rsidRPr="00351EBD" w:rsidRDefault="00863D3F" w:rsidP="00351EBD">
      <w:pPr>
        <w:spacing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351EBD">
        <w:rPr>
          <w:rFonts w:ascii="Times New Roman" w:hAnsi="Times New Roman" w:cs="Times New Roman"/>
          <w:sz w:val="28"/>
          <w:szCs w:val="28"/>
        </w:rPr>
        <w:t>Примерный</w:t>
      </w:r>
      <w:r w:rsidR="000B0BDD">
        <w:rPr>
          <w:rFonts w:ascii="Times New Roman" w:hAnsi="Times New Roman" w:cs="Times New Roman"/>
          <w:sz w:val="28"/>
          <w:szCs w:val="28"/>
        </w:rPr>
        <w:t xml:space="preserve"> </w:t>
      </w:r>
      <w:r w:rsidRPr="00351EBD">
        <w:rPr>
          <w:rFonts w:ascii="Times New Roman" w:hAnsi="Times New Roman" w:cs="Times New Roman"/>
          <w:sz w:val="28"/>
          <w:szCs w:val="28"/>
        </w:rPr>
        <w:t>список</w:t>
      </w:r>
      <w:r w:rsidR="000B0BDD">
        <w:rPr>
          <w:rFonts w:ascii="Times New Roman" w:hAnsi="Times New Roman" w:cs="Times New Roman"/>
          <w:sz w:val="28"/>
          <w:szCs w:val="28"/>
        </w:rPr>
        <w:t xml:space="preserve"> </w:t>
      </w:r>
      <w:r w:rsidR="004D0EDC">
        <w:rPr>
          <w:rFonts w:ascii="Times New Roman" w:hAnsi="Times New Roman" w:cs="Times New Roman"/>
          <w:sz w:val="28"/>
          <w:szCs w:val="28"/>
        </w:rPr>
        <w:t>литературы</w:t>
      </w:r>
      <w:r w:rsidR="000B0BDD">
        <w:rPr>
          <w:rFonts w:ascii="Times New Roman" w:hAnsi="Times New Roman" w:cs="Times New Roman"/>
          <w:sz w:val="28"/>
          <w:szCs w:val="28"/>
        </w:rPr>
        <w:t xml:space="preserve"> </w:t>
      </w:r>
      <w:r w:rsidRPr="00351EBD">
        <w:rPr>
          <w:rFonts w:ascii="Times New Roman" w:hAnsi="Times New Roman" w:cs="Times New Roman"/>
          <w:sz w:val="28"/>
          <w:szCs w:val="28"/>
        </w:rPr>
        <w:t>гражданско-патриотической</w:t>
      </w:r>
      <w:r w:rsidR="000B0BDD">
        <w:rPr>
          <w:rFonts w:ascii="Times New Roman" w:hAnsi="Times New Roman" w:cs="Times New Roman"/>
          <w:sz w:val="28"/>
          <w:szCs w:val="28"/>
        </w:rPr>
        <w:t xml:space="preserve"> </w:t>
      </w:r>
      <w:r w:rsidRPr="00351EBD">
        <w:rPr>
          <w:rFonts w:ascii="Times New Roman" w:hAnsi="Times New Roman" w:cs="Times New Roman"/>
          <w:sz w:val="28"/>
          <w:szCs w:val="28"/>
        </w:rPr>
        <w:t>направленности</w:t>
      </w:r>
    </w:p>
    <w:p w:rsidR="008B57D1" w:rsidRPr="000B0BDD" w:rsidRDefault="008B57D1" w:rsidP="00351E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6"/>
        <w:gridCol w:w="4057"/>
        <w:gridCol w:w="8258"/>
        <w:gridCol w:w="1976"/>
      </w:tblGrid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59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2766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рассказов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Лучшие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Катаев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Дядя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Тополь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«Стрижи»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льду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Поротников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1612. Минин и Пожарский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Сульянов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Взлет и трагедия Юрия Гагарина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Никулин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Воспоминания о войне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Нерсесов Я.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Гений войны Кутузов. «Чтобы спасти Россию, надо сжечь Москву»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1812 года. От Багратиона и Барклая до Раевского и Милорадовича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 детской памяти. Это и моя война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 советского школьника. Мемуары пророка из 9А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 Ю.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Дорогой мой человек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Избранники времени. Обреченные на подвиг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Перевезенцев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 русской души. Обретение веры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Фоменко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 российской империи. Слава, честь и доблесть династии Романовых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Генрик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Крестоносцы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мировая война. Неизвестные страницы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Полевой Б.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Повесть о настоящем человеке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Цвейг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Подвиг Магеллана.  Человек и его деяние. Америго: Повесть об одной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исторической ошибке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 К.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Рокоссовский. Командующий Парадом Победы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Спаситель Отечества. Духовный подвиг Сергия Радонежского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Дюма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фехтования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Монвиж-Монтвид А.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Юрий Гагарин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 Ю.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отвечаю за все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Можейко И.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1185 год. Восток — Запад. Русь. Запад. Запад против Востока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Уртулль Ф.-Г.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 Березина. Победа в разгар катастрофы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Уртулль Ф.-Г.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1812. Бородино. Битва за Москву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 А., 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 – 9 мая. Великая Отечественная война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Бахревский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Аввакум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Чаплыгин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«Армата». «Царь-Танк» на страже Родины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Пикуль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Барбаросса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Булгаков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Булгаков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гвардия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Радзинский Э.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Берегитесь, боги жаждут!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Петрухин А., Шеменев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«Варяг» не сдается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окопах Сталинграда. Рассказы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списках не значился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Вяземский Ю.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Любовник. Юность Понтия Пилата. Трудный вторник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Вяземский Ю.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понедельник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столетия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Вечный зов. Т. 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Вечный зов. Т. 2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Вещий Олег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 Красное Солнышко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Хилари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Внесите тела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 Б., Быков В., Шолохов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М. и др.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Война 1941 - 1945. Повести и рассказы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Толстой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 и мир. Том I-II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Дышев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 красива и нежна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Язвицкий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Вольное царство.Государь всея Руси. Книга 4-5 романа "Иван III — государь всея Руси"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Гений войны Скобелев. «Белый генерал»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Лермонтов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Герой нашего времени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Артур К.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Гладиаторы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Фейхтвангер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Гойя, или Тяжкий путь познания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Ладинский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Голубь над Понтом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Гумилев, сын Гумилева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«Детская книга войны. Дневники 1941-1945»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Кассиль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Дорогие мои мальчишки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Гумилев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Древняя Русь и Великая степь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Асадов Э.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Дума о Севастополе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Ганиева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Жених и невеста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 К.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и мертвые. Книга вторая (Солдатами не рождаются)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 К.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и мертвые. Книга третья (Последнее лето)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Гроссман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судьба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Юзефович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Журавли и карлики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Юзефович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Зимняя дорога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 бунта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Яхина  Г.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Зулейха открывает глаза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Томас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Иосиф и его братья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Карамзин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государства Российского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с древнейших времен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Вилков М., Шарковский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России: иллюстрированный путеводитель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Язвицкий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Княжич.Соправитель. Великий князь Московский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Гримберг Ф.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Княжна Тараканова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Князь Святослав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Авченко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Кристалл в прозрачной оправе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Куликово поле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Водолазкин  Е. 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Басинский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 Толстой: бегство из рая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Берггольц О.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дневник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Цвейг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 Антуанетта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Цвейг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 Стюарт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Мертвым не больно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 Ф.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без конца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сын. Великий стол. Бремя власти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Молодая гвардия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Вострышев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военная день за днем. Дневники жизни и смерти. 22 июня 1941— 9 мая 1945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дрались на бомбардировщиках. Три бестселлера одним томом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дрались против «Тигров». «Главное – выбить у них танки!»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сгорали заживо. Смертники Великой Отечественной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Варламов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Мысленный волк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войне как на войне. «Я помню»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Вернадский Г.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Начертание русской истории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Патриарх Кирилл. Вся жизнь и один год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Неизвестный солдат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Широкорад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«Непотопляемый авианосец» Крым 1945-2014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Бахревский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Никон; Разбойник Кудеяр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Ночевала тучка золотая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Карамзин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любви к Отечеству. История государства Российского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Прилепин З.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Обитель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Генрик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Огнем и мечом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Гумилев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Руси до России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Отречение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Сергеева-Клятис 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Пастернак в жизни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Песков И.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Мировая война. Самая полная энциклопедия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Дубровин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оборона Севастополя 1854–1855 гг. «Русская Троя»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Толстой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 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Шолохов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Поднятая целина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Железняков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Поехали!» Мы – первые в космосе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Генрик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Потоп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Бессарабова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Путешествия Екатерины Великой по России: от Ярославля до Крыма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Ратоборцы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Пикуль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Реквием каравану PQ-17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Сергиевская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Романовы. Государь Император Николай III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Парфенов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империя: Александр I, Николай 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Парфенов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империя: Екатерина II, Павел 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Парфенов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империя: Петр I, Анна Иоанновна, Елизавета Петровна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Вершинин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против Запада. 1000-летняя война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история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Костомаров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история в жизнеописаниях ее главнейших деятелей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Солженицын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вопрос на рубеже веков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 великая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Шигин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Севастополь. Город русской славы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Шагланов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«Севастополь останется русским!» Оборона и освобождение Крыма 1941-1944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Сердце Пармы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Панова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Сказание об Ольге. (Сказание о Феодосии. Феодорец Белый Клобучок. Кто умирает)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Бахревский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Смута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 в Севастополе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359" w:type="pct"/>
            <w:shd w:val="clear" w:color="000000" w:fill="FFFFFF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Кучерская М.</w:t>
            </w:r>
          </w:p>
        </w:tc>
        <w:tc>
          <w:tcPr>
            <w:tcW w:w="2766" w:type="pct"/>
            <w:shd w:val="clear" w:color="000000" w:fill="FFFFFF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патерик. Чтение для впавших в уныние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Шмелев И.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 мертвых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Степной закат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Степной пролог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Шолохов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Дон. Том 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Шолохов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Дон. Том II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Тутанхамон. Книга теней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Фронтовые разведчики. «Я ходил за линию фронта»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 и рассказы по истории России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дрался на Т-34. Обе книги одним томом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дрался на Т-34. Третья книга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дрался на танке. Фронтовая правда Победителей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дрался на штурмовике. Обе книги одним томом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я прожил жизнь. Письма 1920-1950-х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</w:tbl>
    <w:p w:rsidR="008B57D1" w:rsidRPr="008B57D1" w:rsidRDefault="008B57D1" w:rsidP="00E36828">
      <w:pPr>
        <w:ind w:left="284" w:firstLine="1134"/>
        <w:rPr>
          <w:rFonts w:ascii="Times New Roman" w:hAnsi="Times New Roman" w:cs="Times New Roman"/>
          <w:sz w:val="28"/>
          <w:szCs w:val="28"/>
          <w:lang w:val="en-US"/>
        </w:rPr>
      </w:pPr>
    </w:p>
    <w:p w:rsidR="00351EBD" w:rsidRDefault="00351EBD">
      <w:pPr>
        <w:ind w:left="284" w:firstLine="1134"/>
        <w:rPr>
          <w:rFonts w:ascii="Times New Roman" w:hAnsi="Times New Roman" w:cs="Times New Roman"/>
          <w:sz w:val="28"/>
          <w:szCs w:val="28"/>
          <w:lang w:val="en-US"/>
        </w:rPr>
      </w:pPr>
    </w:p>
    <w:p w:rsidR="0084385E" w:rsidRPr="0084385E" w:rsidRDefault="0084385E">
      <w:pPr>
        <w:ind w:left="284" w:firstLine="1134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84385E" w:rsidRPr="0084385E" w:rsidSect="00351EBD">
      <w:headerReference w:type="default" r:id="rId9"/>
      <w:pgSz w:w="16838" w:h="11906" w:orient="landscape"/>
      <w:pgMar w:top="426" w:right="993" w:bottom="240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87D" w:rsidRDefault="00E4087D" w:rsidP="00351EBD">
      <w:pPr>
        <w:spacing w:line="240" w:lineRule="auto"/>
      </w:pPr>
      <w:r>
        <w:separator/>
      </w:r>
    </w:p>
  </w:endnote>
  <w:endnote w:type="continuationSeparator" w:id="0">
    <w:p w:rsidR="00E4087D" w:rsidRDefault="00E4087D" w:rsidP="00351E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87D" w:rsidRDefault="00E4087D" w:rsidP="00351EBD">
      <w:pPr>
        <w:spacing w:line="240" w:lineRule="auto"/>
      </w:pPr>
      <w:r>
        <w:separator/>
      </w:r>
    </w:p>
  </w:footnote>
  <w:footnote w:type="continuationSeparator" w:id="0">
    <w:p w:rsidR="00E4087D" w:rsidRDefault="00E4087D" w:rsidP="00351E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22346"/>
      <w:docPartObj>
        <w:docPartGallery w:val="Page Numbers (Top of Page)"/>
        <w:docPartUnique/>
      </w:docPartObj>
    </w:sdtPr>
    <w:sdtEndPr/>
    <w:sdtContent>
      <w:p w:rsidR="00552005" w:rsidRPr="000B0BDD" w:rsidRDefault="00552005" w:rsidP="000B0BD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775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41E1"/>
    <w:multiLevelType w:val="hybridMultilevel"/>
    <w:tmpl w:val="14602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3667C"/>
    <w:multiLevelType w:val="hybridMultilevel"/>
    <w:tmpl w:val="14602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D51E5"/>
    <w:multiLevelType w:val="hybridMultilevel"/>
    <w:tmpl w:val="1DC8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E496B"/>
    <w:multiLevelType w:val="hybridMultilevel"/>
    <w:tmpl w:val="A09ABF86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2EDE406B"/>
    <w:multiLevelType w:val="hybridMultilevel"/>
    <w:tmpl w:val="14602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93D63"/>
    <w:multiLevelType w:val="hybridMultilevel"/>
    <w:tmpl w:val="8DB4C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F26C1"/>
    <w:multiLevelType w:val="hybridMultilevel"/>
    <w:tmpl w:val="CB725CCA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60741700"/>
    <w:multiLevelType w:val="hybridMultilevel"/>
    <w:tmpl w:val="0C207B7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61930B8A"/>
    <w:multiLevelType w:val="hybridMultilevel"/>
    <w:tmpl w:val="FBF24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EE65C6"/>
    <w:multiLevelType w:val="hybridMultilevel"/>
    <w:tmpl w:val="7600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82537E"/>
    <w:multiLevelType w:val="hybridMultilevel"/>
    <w:tmpl w:val="B5E2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84FCB"/>
    <w:multiLevelType w:val="hybridMultilevel"/>
    <w:tmpl w:val="B38EE2C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6B810E6F"/>
    <w:multiLevelType w:val="hybridMultilevel"/>
    <w:tmpl w:val="D11A7BA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75F17673"/>
    <w:multiLevelType w:val="hybridMultilevel"/>
    <w:tmpl w:val="D4FEA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7636B"/>
    <w:multiLevelType w:val="hybridMultilevel"/>
    <w:tmpl w:val="D98A1066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9"/>
  </w:num>
  <w:num w:numId="5">
    <w:abstractNumId w:val="12"/>
  </w:num>
  <w:num w:numId="6">
    <w:abstractNumId w:val="11"/>
  </w:num>
  <w:num w:numId="7">
    <w:abstractNumId w:val="6"/>
  </w:num>
  <w:num w:numId="8">
    <w:abstractNumId w:val="7"/>
  </w:num>
  <w:num w:numId="9">
    <w:abstractNumId w:val="3"/>
  </w:num>
  <w:num w:numId="10">
    <w:abstractNumId w:val="10"/>
  </w:num>
  <w:num w:numId="11">
    <w:abstractNumId w:val="5"/>
  </w:num>
  <w:num w:numId="12">
    <w:abstractNumId w:val="8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3F"/>
    <w:rsid w:val="00000325"/>
    <w:rsid w:val="00001B3E"/>
    <w:rsid w:val="000B0BDD"/>
    <w:rsid w:val="00135C25"/>
    <w:rsid w:val="00145B61"/>
    <w:rsid w:val="001A362D"/>
    <w:rsid w:val="00325DA1"/>
    <w:rsid w:val="00351EBD"/>
    <w:rsid w:val="003C2E13"/>
    <w:rsid w:val="00431765"/>
    <w:rsid w:val="004A1AEC"/>
    <w:rsid w:val="004D0EDC"/>
    <w:rsid w:val="00552005"/>
    <w:rsid w:val="006F0AF1"/>
    <w:rsid w:val="007E04B1"/>
    <w:rsid w:val="007F24D7"/>
    <w:rsid w:val="0083126A"/>
    <w:rsid w:val="0084385E"/>
    <w:rsid w:val="00863D3F"/>
    <w:rsid w:val="008B57D1"/>
    <w:rsid w:val="008D0F1A"/>
    <w:rsid w:val="008F3542"/>
    <w:rsid w:val="00985737"/>
    <w:rsid w:val="00A11B29"/>
    <w:rsid w:val="00A52817"/>
    <w:rsid w:val="00B30377"/>
    <w:rsid w:val="00B40BF9"/>
    <w:rsid w:val="00B7647C"/>
    <w:rsid w:val="00BA685A"/>
    <w:rsid w:val="00BD3746"/>
    <w:rsid w:val="00BF5AA6"/>
    <w:rsid w:val="00C945A1"/>
    <w:rsid w:val="00D071C7"/>
    <w:rsid w:val="00D22B97"/>
    <w:rsid w:val="00D74922"/>
    <w:rsid w:val="00DE178D"/>
    <w:rsid w:val="00E168D7"/>
    <w:rsid w:val="00E36828"/>
    <w:rsid w:val="00E4087D"/>
    <w:rsid w:val="00E6556E"/>
    <w:rsid w:val="00EE1775"/>
    <w:rsid w:val="00F308E5"/>
    <w:rsid w:val="00F343AB"/>
    <w:rsid w:val="00F42A56"/>
    <w:rsid w:val="00FD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8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1EB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EBD"/>
  </w:style>
  <w:style w:type="paragraph" w:styleId="a6">
    <w:name w:val="footer"/>
    <w:basedOn w:val="a"/>
    <w:link w:val="a7"/>
    <w:uiPriority w:val="99"/>
    <w:unhideWhenUsed/>
    <w:rsid w:val="00351EB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EBD"/>
  </w:style>
  <w:style w:type="character" w:customStyle="1" w:styleId="blk">
    <w:name w:val="blk"/>
    <w:basedOn w:val="a0"/>
    <w:rsid w:val="00325D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8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1EB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EBD"/>
  </w:style>
  <w:style w:type="paragraph" w:styleId="a6">
    <w:name w:val="footer"/>
    <w:basedOn w:val="a"/>
    <w:link w:val="a7"/>
    <w:uiPriority w:val="99"/>
    <w:unhideWhenUsed/>
    <w:rsid w:val="00351EB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EBD"/>
  </w:style>
  <w:style w:type="character" w:customStyle="1" w:styleId="blk">
    <w:name w:val="blk"/>
    <w:basedOn w:val="a0"/>
    <w:rsid w:val="0032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B9149-4A3D-462C-97F1-7429CDCA6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1262</Words>
  <Characters>7195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Надежда Валентиновна</dc:creator>
  <cp:lastModifiedBy>Беляева</cp:lastModifiedBy>
  <cp:revision>2</cp:revision>
  <dcterms:created xsi:type="dcterms:W3CDTF">2016-04-14T14:12:00Z</dcterms:created>
  <dcterms:modified xsi:type="dcterms:W3CDTF">2016-04-14T14:12:00Z</dcterms:modified>
</cp:coreProperties>
</file>