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0578C">
        <w:rPr>
          <w:color w:val="000000"/>
        </w:rPr>
        <w:t>МОУ «Таловская средняя общеобразовательная школа»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80578C">
        <w:rPr>
          <w:b/>
          <w:color w:val="000000"/>
        </w:rPr>
        <w:t>УТВЕРЖДАЮ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80578C">
        <w:rPr>
          <w:b/>
          <w:color w:val="000000"/>
        </w:rPr>
        <w:t>Директор МОУ «Таловская СОШ»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80578C">
        <w:rPr>
          <w:b/>
          <w:color w:val="000000"/>
        </w:rPr>
        <w:t>Пантелеев Ю.А.</w:t>
      </w:r>
    </w:p>
    <w:p w:rsidR="0080578C" w:rsidRPr="00FA14D1" w:rsidRDefault="00FA14D1" w:rsidP="0080578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u w:val="single"/>
        </w:rPr>
      </w:pPr>
      <w:r w:rsidRPr="0080578C">
        <w:rPr>
          <w:b/>
          <w:color w:val="000000"/>
        </w:rPr>
        <w:t>П</w:t>
      </w:r>
      <w:r w:rsidR="0080578C" w:rsidRPr="0080578C">
        <w:rPr>
          <w:b/>
          <w:color w:val="000000"/>
        </w:rPr>
        <w:t>риказ</w:t>
      </w:r>
      <w:r>
        <w:rPr>
          <w:b/>
          <w:color w:val="000000"/>
        </w:rPr>
        <w:t xml:space="preserve"> </w:t>
      </w:r>
      <w:r w:rsidR="0080578C" w:rsidRPr="0080578C">
        <w:rPr>
          <w:b/>
          <w:color w:val="000000"/>
        </w:rPr>
        <w:t>№</w:t>
      </w:r>
      <w:r w:rsidRPr="00FA14D1">
        <w:rPr>
          <w:b/>
          <w:color w:val="000000"/>
          <w:u w:val="single"/>
        </w:rPr>
        <w:t>81Б</w:t>
      </w:r>
      <w:bookmarkStart w:id="0" w:name="_GoBack"/>
      <w:bookmarkEnd w:id="0"/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0578C">
        <w:rPr>
          <w:b/>
          <w:bCs/>
          <w:color w:val="000000"/>
        </w:rPr>
        <w:t>ПОЛОЖЕНИЕ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0578C">
        <w:rPr>
          <w:b/>
          <w:bCs/>
          <w:color w:val="000000"/>
        </w:rPr>
        <w:t>о школьном спортивном клубе </w:t>
      </w:r>
      <w:r w:rsidRPr="0080578C">
        <w:rPr>
          <w:b/>
          <w:bCs/>
          <w:i/>
          <w:iCs/>
          <w:color w:val="000000"/>
        </w:rPr>
        <w:t>«Чемпион»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1.Общие положения.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1.1. Настоящее Положение определяет общий порядок организации и работы школьного спортивного клуба «Чемпион»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1.2. Школьный спортивный клуб «Чемпион» - добровольное общественное объединение, способствующее развитию физической культуры и спорта в школе.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1.3. Общее руководство клубом осуществляется Советом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1.4 Школьный спортивный клуб имеет свое название, эмблему, девиз, гимн.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2.Цели и задачи работы спортивного клуба «Чемпион»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2.1</w:t>
      </w:r>
      <w:r w:rsidRPr="0080578C">
        <w:rPr>
          <w:b/>
          <w:bCs/>
          <w:color w:val="000000"/>
        </w:rPr>
        <w:t>.Цели</w:t>
      </w:r>
      <w:r w:rsidRPr="0080578C">
        <w:rPr>
          <w:color w:val="000000"/>
        </w:rPr>
        <w:t>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развитие мотивации личности к физическому развитию;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организация и проведение спортивно-массовой работы в образовательном учреждении во внеурочное время;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2.2 Задачи: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пропаганда здорового образа жизни, личностных и общественных ценностей физической культуры и спорта;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вовлечение обучающихся в систематические занятия физической культурой и спортом;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воспитание у обучающихся чувства гордости за своё ОУ, развитие культуры и традиций болельщиков спортивных команд;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 xml:space="preserve">- улучшение </w:t>
      </w:r>
      <w:proofErr w:type="gramStart"/>
      <w:r w:rsidRPr="0080578C">
        <w:rPr>
          <w:color w:val="000000"/>
        </w:rPr>
        <w:t>спортивных достижений</w:t>
      </w:r>
      <w:proofErr w:type="gramEnd"/>
      <w:r w:rsidRPr="0080578C">
        <w:rPr>
          <w:color w:val="000000"/>
        </w:rPr>
        <w:t xml:space="preserve"> обучающихся ОУ.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3.Направления деятельности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Основными направлениями деятельности школьного спортивного клуба «Чемпион»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являются: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3.1. Проведение широкой пропаганды физической культуры и спорта в образовательном учреждении;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3.2. Информирование учащихся ОУ и их родителей о развитии спортивного движения, о массовых и индивидуальных формах физкультурно-оздоровительной и спортивной работы, используемых в ОУ;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3.3 Содействие реализации образовательных программ дополнительного образования детей физкультурно-спортивной, туристско-краеведческой и военно-патриотической направленности;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3.4. Проведение спортивно-массовых мероприятий и соревнований среди обучающихся;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 xml:space="preserve">3.5. Создание и подготовка </w:t>
      </w:r>
      <w:proofErr w:type="gramStart"/>
      <w:r w:rsidRPr="0080578C">
        <w:rPr>
          <w:color w:val="000000"/>
        </w:rPr>
        <w:t>команд</w:t>
      </w:r>
      <w:proofErr w:type="gramEnd"/>
      <w:r w:rsidRPr="0080578C">
        <w:rPr>
          <w:color w:val="000000"/>
        </w:rPr>
        <w:t xml:space="preserve"> обучающихся по различным видам спорта для участия в межшкольных, муниципальных и районных соревнованиях;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3.6 Поощрения лучших спортсменов образовательного учреждения.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4 Руководство деятельностью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4.1 Руководящим органом самоуправления клуба является Совет клуба, состоящий из обучающихся, преподавателей ОУ: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 xml:space="preserve">- в состав Совета </w:t>
      </w:r>
      <w:proofErr w:type="gramStart"/>
      <w:r w:rsidRPr="0080578C">
        <w:rPr>
          <w:color w:val="000000"/>
        </w:rPr>
        <w:t>клуба ,</w:t>
      </w:r>
      <w:proofErr w:type="gramEnd"/>
      <w:r w:rsidRPr="0080578C">
        <w:rPr>
          <w:color w:val="000000"/>
        </w:rPr>
        <w:t xml:space="preserve"> как правило, входит 10 человек;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обязанности между членами клуба Совет определяет самостоятельно;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решения Совета клуба правомочны, если на заседании присутствуют не менее2/3 от общего числа членов Совета (не менее 7 человек);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решения принимаются на заседаниях Совета клуба простым большинством голосов от общего числа присутствующих членов Совета;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заседания Совета клуба проводятся не реже одного раза в четверть и оформляются протоколом.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4.2 Совет клуба: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принимает решение о названии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утверждает символику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избирает Президента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утверждает план работы на год и ежегодный отчет о работе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принимает решения о приеме и исключении членов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организует проведение общешкольных спортивных мероприятий;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отвечает за выполнение плана работы клуба, заслушивает отчеты членов клуба о выполнении запланированных мероприятий;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обобщает накопленный опыт работы и обеспечивает развитие лучших традиций деятельности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готовит предложения руководителю ОУ о поощрении членов клуба, обеспечивших высокие результаты в организационной, физкультурно-оздоровительной и спортивно-массовой работе.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4.3 Президент клуба: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как правило, избирается из числа педагогических работников ОУ (учитель физической культуры, педагог-организатор, педагог дополнительного образования и т. д.);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входит в состав Совета по должности, руководит его работой и является его председателем;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осуществляет взаимодействие с администрацией ОУ, органами местного самоуправления, спортивными организациями, другими клубами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5. Права и обязанности членов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5.1 Все члены клуба имеют равные права и несут равные обязанности.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5.2 Член клуба имеет право: -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избирать и быть избранным в руководящий орган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участвовать во всех мероприятиях, проводимых клубом;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вносить предложения по вопросам совершенствования деятельности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использовать символику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входить в состав сборной команды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получать всю необходимую информацию о деятельности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5.3 Члены клуба обязаны: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соблюдать Положение о школьном спортивном клубе;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выполнять решения, принятые Советом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бережно относиться к оборудованию, сооружениям и иному имуществу ОУ;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показывать личный пример здорового образа жизни и культуры болельщика.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6 Планирование работы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В план работы включаются следующие разделы: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организация работы по физическому воспитанию учащихся 1-11 классов;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физкультурно- оздоровительная и спортивно-массовая работа;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совместная работа с общешкольным родительским комитетом и родительскими комитетами 1-11 классов.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b/>
          <w:bCs/>
          <w:color w:val="000000"/>
        </w:rPr>
        <w:t>7. Учет работы и отчетность клуба.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В спортивном клубе ведется следующая документация: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план работы спортивного клуба на учебный год;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 дневник заседаний Совета клуба;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578C">
        <w:rPr>
          <w:color w:val="000000"/>
        </w:rPr>
        <w:t>-дневник спортивных достижений.</w:t>
      </w: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0578C" w:rsidRPr="0080578C" w:rsidRDefault="0080578C" w:rsidP="008057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C0D86" w:rsidRDefault="008C0D86" w:rsidP="0080578C">
      <w:pPr>
        <w:jc w:val="both"/>
      </w:pPr>
    </w:p>
    <w:sectPr w:rsidR="008C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8C"/>
    <w:rsid w:val="0080578C"/>
    <w:rsid w:val="008C0D86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A651E-32B7-4E61-9693-5F1D927D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2020-11-24T06:12:00Z</dcterms:created>
  <dcterms:modified xsi:type="dcterms:W3CDTF">2021-12-20T07:37:00Z</dcterms:modified>
</cp:coreProperties>
</file>